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5B9" w:rsidRPr="000B2987" w:rsidRDefault="004375B9" w:rsidP="004375B9">
      <w:pPr>
        <w:spacing w:after="0"/>
        <w:jc w:val="center"/>
        <w:rPr>
          <w:rFonts w:ascii="Times New Roman" w:hAnsi="Times New Roman" w:cs="Times New Roman"/>
        </w:rPr>
      </w:pPr>
      <w:bookmarkStart w:id="0" w:name="z19"/>
      <w:r w:rsidRPr="000B2987">
        <w:rPr>
          <w:rFonts w:ascii="Times New Roman" w:hAnsi="Times New Roman" w:cs="Times New Roman"/>
          <w:b/>
          <w:color w:val="000000"/>
        </w:rPr>
        <w:t>Правила оказания государственной услуги "Оказание финансовой и материальной помощи обучающимся и воспитанникам государственных организаций образования"</w:t>
      </w:r>
    </w:p>
    <w:p w:rsidR="004375B9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Акция «Дорогу в школу» направлена на поддержку детей из социально уязвимых слоев населения и продлится до середины лета. Она осуществляется в соответствии с Постановлением Правительства Республики Казахстан о правилах финансовой и материальной помощи для обучающихся и воспитанников государственных образовательных организаций.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Основные категории детей, имеющих право на помощь: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Дети из семей, имеющих право на получение государственной адресной социальной помощи.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Дети из семей с доходом ниже прожиточного минимума, не получающие государственную адресную социальную помощь.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Дети-сироты и дети, оставшиеся без попечения родителей, проживающие в семьях.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Дети из семей, нуждающихся в экстренной помощи из-за чрезвычайных ситуаций.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5. Другие категории, определяемые попечительским советом образовательной организации.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### Оказание материальной помощи: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Материальная помощь предоставляется в денежной форме на приобретение: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Одежды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Обуви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- Школьной формы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- Школьно-письменных принадлежностей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### Документы для получения помощи: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 должны обратиться в образовательную организацию с следующими документами: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Заявление (по установленной форме)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Удостоверение личности законного представителя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Копия свидетельства о рождении ребенка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Копия свидетельства о заключении или расторжении брака (если необходимо)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Копия решения уполномоченного органа о назначении опеки или попечительства (при необходимости)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 расследования аварий или катастроф, если семья пострадала в результате ЧС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Лицевой или карточный счет в банке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Документ, подтверждающий социальный статус семьи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### Исключения в назначении помощи: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Финансовая и материальная помощь не предоставляется: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Лицам, предоставившим ложную информацию или недостоверные документы.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Лицам, которые не нуждаются в помощи согласно заключению попечительского совета.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### Использование средств: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После получения средств, заявитель должен подтвердить целевое использование помощи, предоставив: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Документы о расходах (чеки, квитанции)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Фотографии приобретенных товаров</w:t>
      </w:r>
    </w:p>
    <w:p w:rsidR="004375B9" w:rsidRPr="000B2987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5B9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98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должны быть предоставлены в образовательную организацию в течение 10 рабочих дней после получения средств.</w:t>
      </w:r>
    </w:p>
    <w:p w:rsidR="004375B9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5B9" w:rsidRDefault="004375B9" w:rsidP="004375B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5B9" w:rsidRPr="000B2987" w:rsidRDefault="004375B9" w:rsidP="004375B9">
      <w:pPr>
        <w:spacing w:after="0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Прожиточный минумам : 50 755тг. </w:t>
      </w: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  <w:bookmarkStart w:id="1" w:name="_GoBack"/>
      <w:bookmarkEnd w:id="1"/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bookmarkEnd w:id="0"/>
    <w:p w:rsidR="00CC03D8" w:rsidRDefault="00CC03D8" w:rsidP="000B2987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</w:p>
    <w:sectPr w:rsidR="00CC0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5265F"/>
    <w:multiLevelType w:val="multilevel"/>
    <w:tmpl w:val="8F66D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5B0F3C"/>
    <w:multiLevelType w:val="multilevel"/>
    <w:tmpl w:val="2786C3D2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2943B9"/>
    <w:multiLevelType w:val="multilevel"/>
    <w:tmpl w:val="C8D2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2A6732"/>
    <w:multiLevelType w:val="multilevel"/>
    <w:tmpl w:val="66F2C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682E7B"/>
    <w:multiLevelType w:val="multilevel"/>
    <w:tmpl w:val="A09AB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EB0F21"/>
    <w:multiLevelType w:val="multilevel"/>
    <w:tmpl w:val="1D188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1F116C"/>
    <w:multiLevelType w:val="multilevel"/>
    <w:tmpl w:val="090C7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E75C23"/>
    <w:multiLevelType w:val="multilevel"/>
    <w:tmpl w:val="038C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736B5A"/>
    <w:multiLevelType w:val="multilevel"/>
    <w:tmpl w:val="4EEE9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2C3927"/>
    <w:multiLevelType w:val="multilevel"/>
    <w:tmpl w:val="89FCF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7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A40"/>
    <w:rsid w:val="000706D5"/>
    <w:rsid w:val="000B2987"/>
    <w:rsid w:val="00101FF7"/>
    <w:rsid w:val="00404322"/>
    <w:rsid w:val="004375B9"/>
    <w:rsid w:val="005C5089"/>
    <w:rsid w:val="007E25AA"/>
    <w:rsid w:val="00AC5A40"/>
    <w:rsid w:val="00B27620"/>
    <w:rsid w:val="00CC0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83FD4E-9725-481D-9B81-5F2183A49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-none">
    <w:name w:val="d-none"/>
    <w:basedOn w:val="a0"/>
    <w:rsid w:val="007E25AA"/>
  </w:style>
  <w:style w:type="paragraph" w:styleId="a3">
    <w:name w:val="List Paragraph"/>
    <w:basedOn w:val="a"/>
    <w:uiPriority w:val="34"/>
    <w:qFormat/>
    <w:rsid w:val="00B2762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27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C50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50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7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02516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134042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196597">
              <w:marLeft w:val="0"/>
              <w:marRight w:val="0"/>
              <w:marTop w:val="0"/>
              <w:marBottom w:val="0"/>
              <w:divBdr>
                <w:top w:val="single" w:sz="6" w:space="0" w:color="DB4437"/>
                <w:left w:val="single" w:sz="6" w:space="0" w:color="DB4437"/>
                <w:bottom w:val="single" w:sz="6" w:space="0" w:color="DB4437"/>
                <w:right w:val="single" w:sz="6" w:space="0" w:color="DB4437"/>
              </w:divBdr>
              <w:divsChild>
                <w:div w:id="153781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326596">
              <w:marLeft w:val="0"/>
              <w:marRight w:val="0"/>
              <w:marTop w:val="0"/>
              <w:marBottom w:val="0"/>
              <w:divBdr>
                <w:top w:val="single" w:sz="6" w:space="0" w:color="4A76A8"/>
                <w:left w:val="single" w:sz="6" w:space="0" w:color="4A76A8"/>
                <w:bottom w:val="single" w:sz="6" w:space="0" w:color="4A76A8"/>
                <w:right w:val="single" w:sz="6" w:space="0" w:color="4A76A8"/>
              </w:divBdr>
              <w:divsChild>
                <w:div w:id="168100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299249">
              <w:marLeft w:val="0"/>
              <w:marRight w:val="0"/>
              <w:marTop w:val="0"/>
              <w:marBottom w:val="0"/>
              <w:divBdr>
                <w:top w:val="single" w:sz="6" w:space="0" w:color="F58220"/>
                <w:left w:val="single" w:sz="6" w:space="0" w:color="F58220"/>
                <w:bottom w:val="single" w:sz="6" w:space="0" w:color="F58220"/>
                <w:right w:val="single" w:sz="6" w:space="0" w:color="F58220"/>
              </w:divBdr>
              <w:divsChild>
                <w:div w:id="176168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18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7868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76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06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970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678262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494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3026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5741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5967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3436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01291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4973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61487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5</cp:revision>
  <cp:lastPrinted>2025-05-14T07:52:00Z</cp:lastPrinted>
  <dcterms:created xsi:type="dcterms:W3CDTF">2025-03-19T05:06:00Z</dcterms:created>
  <dcterms:modified xsi:type="dcterms:W3CDTF">2025-06-26T07:15:00Z</dcterms:modified>
</cp:coreProperties>
</file>