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480" w:rsidRDefault="004B0480" w:rsidP="004B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СОЗДАНИЕ КОМФОРТНЫХ УСЛОВИЙ И БЕЗОПАСНОЙ СРЕДЫ.</w:t>
      </w:r>
    </w:p>
    <w:p w:rsidR="004B0480" w:rsidRDefault="004B0480" w:rsidP="004B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480" w:rsidRDefault="004B0480" w:rsidP="004B0480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Обеспеченность видеонаблюдением и соответствие требованиям Постановления Правительства РК от 6 мая 2021 года № 305 "Об утверждении требований к организации антитеррористической защиты объектов, уязвимых в террористическом отношении" (паспорт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антитерростической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защищенности, договор обслуживания видеонаблюдения, передача данных в Центры оперативного управления (ЦОУ))</w:t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комфортных условий и безопасной среды в общеобразовательной школе №4 города Кокшетау является приоритетной задачей для обеспечения безопасности учащихся и сотрудников. В рамках реализации этой цели особое внимание уделяется видеонаблюдению, которое играет ключевую роль в антитеррористической защите учебного заведения.</w:t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Республики Казахстан от 6 мая 2021 года № 305, школа №4 приняла меры для обеспечения соответствия требованиям, касающимся организации антитеррористической защиты. В учреждении разработан паспорт антитеррористической защищенности, который включает в себя все необходимые аспекты по обеспечению безопасности. Этот документ описывает потенциальные угрозы и меры, которые необходимо предпринять для их предотвращения.</w:t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Видеонаблюдение в школе организовано таким образом, чтобы покрывать все ключевые зоны, включая входные группы, коридоры, учебные классы и территории вокруг учреждения. Установленные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123 </w:t>
      </w:r>
      <w:r>
        <w:rPr>
          <w:rFonts w:ascii="Times New Roman" w:hAnsi="Times New Roman" w:cs="Times New Roman"/>
          <w:sz w:val="28"/>
          <w:szCs w:val="28"/>
        </w:rPr>
        <w:t>камер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позволяют осуществлять круглосуточный мониторинг, что значительно повышает уровень безопасности. Данные с камер видеонаблюдения передаются в Центры оперативного управления (ЦОУ), что обеспечивает быструю реакцию в случае возникновения чрезвычайной ситуации.</w:t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на обслуживание системы видеонаблюдения заключен с надежной компанией, что гарантирует техническую исправность оборудования и его регулярное обновление. Такие меры помогают поддерживать высокую степень безопасности в учебном заведении и обеспечивает защиту как учащихся, так и педагогического состава.</w:t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общеобразовательная школа №4 города Кокшетау активно работает над созданием безопасной и комфортной образовательной среды, обеспечивая необходимое видеонаблюдение и соответствие актуальным требованиям законодательства.</w:t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8690" cy="2620645"/>
            <wp:effectExtent l="0" t="0" r="0" b="8255"/>
            <wp:docPr id="3" name="Рисунок 3" descr="8ecb579a-27f0-49db-b393-d559f00fcc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ecb579a-27f0-49db-b393-d559f00fcc2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69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14065" cy="4420870"/>
            <wp:effectExtent l="0" t="0" r="635" b="0"/>
            <wp:docPr id="2" name="Рисунок 2" descr="e552ba2b-fe7f-47c0-956d-dc6b9e5d8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552ba2b-fe7f-47c0-956d-dc6b9e5d84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065" cy="442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480" w:rsidRDefault="004B0480" w:rsidP="004B04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0480" w:rsidRDefault="004B0480" w:rsidP="004B0480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4B0480" w:rsidRDefault="004B0480" w:rsidP="004B0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8015" cy="1322070"/>
            <wp:effectExtent l="0" t="0" r="6985" b="0"/>
            <wp:docPr id="1" name="Рисунок 1" descr="скан печати под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кан печати подпис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78" t="12611" b="70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1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4BE" w:rsidRPr="004B0480" w:rsidRDefault="008934BE" w:rsidP="004B0480">
      <w:bookmarkStart w:id="0" w:name="_GoBack"/>
      <w:bookmarkEnd w:id="0"/>
    </w:p>
    <w:sectPr w:rsidR="008934BE" w:rsidRPr="004B0480" w:rsidSect="000D782A">
      <w:pgSz w:w="11906" w:h="16838"/>
      <w:pgMar w:top="536" w:right="42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F4"/>
    <w:rsid w:val="00040956"/>
    <w:rsid w:val="00061156"/>
    <w:rsid w:val="00086614"/>
    <w:rsid w:val="000A3ED4"/>
    <w:rsid w:val="000D782A"/>
    <w:rsid w:val="000E7B54"/>
    <w:rsid w:val="0012573C"/>
    <w:rsid w:val="002F1793"/>
    <w:rsid w:val="003209F7"/>
    <w:rsid w:val="00405F14"/>
    <w:rsid w:val="00443D99"/>
    <w:rsid w:val="00483756"/>
    <w:rsid w:val="004B0480"/>
    <w:rsid w:val="00584595"/>
    <w:rsid w:val="006E0AE3"/>
    <w:rsid w:val="00707B11"/>
    <w:rsid w:val="00753DDC"/>
    <w:rsid w:val="008174BE"/>
    <w:rsid w:val="00832E92"/>
    <w:rsid w:val="008649A3"/>
    <w:rsid w:val="008934BE"/>
    <w:rsid w:val="008B0949"/>
    <w:rsid w:val="008E1156"/>
    <w:rsid w:val="009357E2"/>
    <w:rsid w:val="009659C3"/>
    <w:rsid w:val="00A35AFB"/>
    <w:rsid w:val="00A72CA8"/>
    <w:rsid w:val="00B00A63"/>
    <w:rsid w:val="00B32B32"/>
    <w:rsid w:val="00BC194D"/>
    <w:rsid w:val="00BD06B3"/>
    <w:rsid w:val="00BE5B2D"/>
    <w:rsid w:val="00C50B84"/>
    <w:rsid w:val="00C61D64"/>
    <w:rsid w:val="00CD79E4"/>
    <w:rsid w:val="00D42B32"/>
    <w:rsid w:val="00D91E00"/>
    <w:rsid w:val="00DA0D1E"/>
    <w:rsid w:val="00DB25EF"/>
    <w:rsid w:val="00E754C4"/>
    <w:rsid w:val="00E81B52"/>
    <w:rsid w:val="00EB5CC7"/>
    <w:rsid w:val="00FD4556"/>
    <w:rsid w:val="00FE40F4"/>
    <w:rsid w:val="00FE7FC6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9E919-55A0-4916-BFAA-525F81D2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48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49A3"/>
    <w:rPr>
      <w:b/>
      <w:bCs/>
    </w:rPr>
  </w:style>
  <w:style w:type="paragraph" w:styleId="a5">
    <w:name w:val="List Paragraph"/>
    <w:basedOn w:val="a"/>
    <w:uiPriority w:val="34"/>
    <w:qFormat/>
    <w:rsid w:val="00707B11"/>
    <w:pPr>
      <w:spacing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0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7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6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cp:lastPrinted>2025-05-23T03:22:00Z</cp:lastPrinted>
  <dcterms:created xsi:type="dcterms:W3CDTF">2025-05-27T12:15:00Z</dcterms:created>
  <dcterms:modified xsi:type="dcterms:W3CDTF">2025-05-27T12:15:00Z</dcterms:modified>
</cp:coreProperties>
</file>